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25C84" w14:textId="77777777" w:rsidR="00B257B7" w:rsidRPr="00BB5302" w:rsidRDefault="00B257B7" w:rsidP="00B257B7">
      <w:pPr>
        <w:widowControl/>
        <w:jc w:val="left"/>
        <w:rPr>
          <w:rFonts w:ascii="Times New Roman" w:eastAsia="SimSun" w:hAnsi="Times New Roman" w:cs="Times New Roman"/>
          <w:b/>
          <w:bCs/>
          <w:kern w:val="0"/>
          <w:sz w:val="24"/>
        </w:rPr>
      </w:pPr>
      <w:r w:rsidRPr="00481B1D">
        <w:rPr>
          <w:rFonts w:ascii="Times New Roman" w:eastAsia="新細明體" w:hAnsi="Times New Roman" w:cs="Times New Roman"/>
          <w:b/>
          <w:bCs/>
          <w:noProof/>
          <w:kern w:val="0"/>
          <w:sz w:val="24"/>
        </w:rPr>
        <mc:AlternateContent>
          <mc:Choice Requires="wps">
            <w:drawing>
              <wp:anchor distT="0" distB="0" distL="114300" distR="114300" simplePos="0" relativeHeight="251663360" behindDoc="0" locked="0" layoutInCell="1" allowOverlap="1" wp14:anchorId="5AE3F6CA" wp14:editId="767F7E1E">
                <wp:simplePos x="0" y="0"/>
                <wp:positionH relativeFrom="column">
                  <wp:posOffset>-783590</wp:posOffset>
                </wp:positionH>
                <wp:positionV relativeFrom="paragraph">
                  <wp:posOffset>4179252</wp:posOffset>
                </wp:positionV>
                <wp:extent cx="500380" cy="323850"/>
                <wp:effectExtent l="0" t="0" r="7620" b="1905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0380" cy="323850"/>
                        </a:xfrm>
                        <a:prstGeom prst="rect">
                          <a:avLst/>
                        </a:prstGeom>
                        <a:solidFill>
                          <a:srgbClr val="FFFFFF"/>
                        </a:solidFill>
                        <a:ln w="9525">
                          <a:solidFill>
                            <a:srgbClr val="FFFFFF"/>
                          </a:solidFill>
                          <a:miter lim="800000"/>
                          <a:headEnd/>
                          <a:tailEnd/>
                        </a:ln>
                      </wps:spPr>
                      <wps:txbx>
                        <w:txbxContent>
                          <w:p w14:paraId="38551A62"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3cm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E3F6CA" id="_x0000_t202" coordsize="21600,21600" o:spt="202" path="m,l,21600r21600,l21600,xe">
                <v:stroke joinstyle="miter"/>
                <v:path gradientshapeok="t" o:connecttype="rect"/>
              </v:shapetype>
              <v:shape id="Text Box 5" o:spid="_x0000_s1026" type="#_x0000_t202" style="position:absolute;margin-left:-61.7pt;margin-top:329.05pt;width:39.4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" strokecolor="white">
                <v:path arrowok="t"/>
                <v:textbox>
                  <w:txbxContent>
                    <w:p w14:paraId="38551A62"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3cm </w:t>
                      </w:r>
                    </w:p>
                  </w:txbxContent>
                </v:textbox>
              </v:shape>
            </w:pict>
          </mc:Fallback>
        </mc:AlternateContent>
      </w:r>
      <w:r w:rsidRPr="00481B1D">
        <w:rPr>
          <w:rFonts w:ascii="Times New Roman" w:eastAsia="新細明體" w:hAnsi="Times New Roman" w:cs="Times New Roman"/>
          <w:b/>
          <w:bCs/>
          <w:noProof/>
          <w:kern w:val="0"/>
          <w:sz w:val="24"/>
        </w:rPr>
        <mc:AlternateContent>
          <mc:Choice Requires="wps">
            <w:drawing>
              <wp:anchor distT="0" distB="0" distL="114300" distR="114300" simplePos="0" relativeHeight="251664384" behindDoc="0" locked="0" layoutInCell="1" allowOverlap="1" wp14:anchorId="141643D4" wp14:editId="3534EA77">
                <wp:simplePos x="0" y="0"/>
                <wp:positionH relativeFrom="column">
                  <wp:posOffset>5693410</wp:posOffset>
                </wp:positionH>
                <wp:positionV relativeFrom="paragraph">
                  <wp:posOffset>4180522</wp:posOffset>
                </wp:positionV>
                <wp:extent cx="500380" cy="323850"/>
                <wp:effectExtent l="0" t="0" r="762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0380" cy="323850"/>
                        </a:xfrm>
                        <a:prstGeom prst="rect">
                          <a:avLst/>
                        </a:prstGeom>
                        <a:solidFill>
                          <a:srgbClr val="FFFFFF"/>
                        </a:solidFill>
                        <a:ln w="9525">
                          <a:solidFill>
                            <a:srgbClr val="FFFFFF"/>
                          </a:solidFill>
                          <a:miter lim="800000"/>
                          <a:headEnd/>
                          <a:tailEnd/>
                        </a:ln>
                      </wps:spPr>
                      <wps:txbx>
                        <w:txbxContent>
                          <w:p w14:paraId="7F09A0AC"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3cm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1643D4" id="Text Box 4" o:spid="_x0000_s1027" type="#_x0000_t202" style="position:absolute;margin-left:448.3pt;margin-top:329.15pt;width:39.4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" strokecolor="white">
                <v:path arrowok="t"/>
                <v:textbox>
                  <w:txbxContent>
                    <w:p w14:paraId="7F09A0AC"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3cm </w:t>
                      </w:r>
                    </w:p>
                  </w:txbxContent>
                </v:textbox>
              </v:shape>
            </w:pict>
          </mc:Fallback>
        </mc:AlternateContent>
      </w:r>
      <w:r w:rsidRPr="00481B1D">
        <w:rPr>
          <w:rFonts w:ascii="Times New Roman" w:eastAsia="新細明體" w:hAnsi="Times New Roman" w:cs="Times New Roman"/>
          <w:b/>
          <w:noProof/>
          <w:kern w:val="0"/>
          <w:sz w:val="24"/>
        </w:rPr>
        <mc:AlternateContent>
          <mc:Choice Requires="wps">
            <w:drawing>
              <wp:anchor distT="0" distB="0" distL="114300" distR="114300" simplePos="0" relativeHeight="251660288" behindDoc="0" locked="0" layoutInCell="1" allowOverlap="1" wp14:anchorId="4A13B7E3" wp14:editId="71826571">
                <wp:simplePos x="0" y="0"/>
                <wp:positionH relativeFrom="column">
                  <wp:posOffset>2805430</wp:posOffset>
                </wp:positionH>
                <wp:positionV relativeFrom="paragraph">
                  <wp:posOffset>-889000</wp:posOffset>
                </wp:positionV>
                <wp:extent cx="500380" cy="323850"/>
                <wp:effectExtent l="0" t="0" r="0" b="635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0380" cy="323850"/>
                        </a:xfrm>
                        <a:prstGeom prst="rect">
                          <a:avLst/>
                        </a:prstGeom>
                        <a:solidFill>
                          <a:srgbClr val="FFFFFF"/>
                        </a:solidFill>
                        <a:ln w="9525">
                          <a:solidFill>
                            <a:srgbClr val="FFFFFF"/>
                          </a:solidFill>
                          <a:miter lim="800000"/>
                          <a:headEnd/>
                          <a:tailEnd/>
                        </a:ln>
                      </wps:spPr>
                      <wps:txbx>
                        <w:txbxContent>
                          <w:p w14:paraId="73D119C9"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4cm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13B7E3" id="Text Box 8" o:spid="_x0000_s1028" type="#_x0000_t202" style="position:absolute;margin-left:220.9pt;margin-top:-70pt;width:39.4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" strokecolor="white">
                <v:path arrowok="t"/>
                <v:textbox>
                  <w:txbxContent>
                    <w:p w14:paraId="73D119C9"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4cm </w:t>
                      </w:r>
                    </w:p>
                  </w:txbxContent>
                </v:textbox>
              </v:shape>
            </w:pict>
          </mc:Fallback>
        </mc:AlternateContent>
      </w:r>
      <w:r w:rsidRPr="00481B1D">
        <w:rPr>
          <w:rFonts w:ascii="Times New Roman" w:eastAsia="新細明體" w:hAnsi="Times New Roman" w:cs="Times New Roman"/>
          <w:b/>
          <w:noProof/>
          <w:kern w:val="0"/>
          <w:sz w:val="24"/>
        </w:rPr>
        <mc:AlternateContent>
          <mc:Choice Requires="wps">
            <w:drawing>
              <wp:anchor distT="0" distB="0" distL="114300" distR="114300" simplePos="0" relativeHeight="251659264" behindDoc="0" locked="0" layoutInCell="1" allowOverlap="1" wp14:anchorId="327A820F" wp14:editId="20DC4368">
                <wp:simplePos x="0" y="0"/>
                <wp:positionH relativeFrom="margin">
                  <wp:posOffset>2695575</wp:posOffset>
                </wp:positionH>
                <wp:positionV relativeFrom="paragraph">
                  <wp:posOffset>-1435735</wp:posOffset>
                </wp:positionV>
                <wp:extent cx="635" cy="1440180"/>
                <wp:effectExtent l="76200" t="38100" r="75565" b="6477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44018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BE720" id="_x0000_t32" coordsize="21600,21600" o:spt="32" o:oned="t" path="m,l21600,21600e" filled="f">
                <v:path arrowok="t" fillok="f" o:connecttype="none"/>
                <o:lock v:ext="edit" shapetype="t"/>
              </v:shapetype>
              <v:shape id="AutoShape 9" o:spid="_x0000_s1026" type="#_x0000_t32" style="position:absolute;margin-left:212.25pt;margin-top:-113.05pt;width:.05pt;height:11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">
                <v:stroke startarrow="block" endarrow="block"/>
                <o:lock v:ext="edit" shapetype="f"/>
                <w10:wrap anchorx="margin"/>
              </v:shape>
            </w:pict>
          </mc:Fallback>
        </mc:AlternateContent>
      </w:r>
      <w:r w:rsidRPr="00481B1D">
        <w:rPr>
          <w:rFonts w:ascii="Times New Roman" w:eastAsia="SimSun" w:hAnsi="Times New Roman" w:cs="Times New Roman"/>
          <w:b/>
          <w:bCs/>
          <w:noProof/>
          <w:kern w:val="0"/>
          <w:sz w:val="24"/>
        </w:rPr>
        <mc:AlternateContent>
          <mc:Choice Requires="wps">
            <w:drawing>
              <wp:anchor distT="0" distB="0" distL="114300" distR="114300" simplePos="0" relativeHeight="251666432" behindDoc="0" locked="0" layoutInCell="1" allowOverlap="1" wp14:anchorId="3D12AAF9" wp14:editId="1035E328">
                <wp:simplePos x="0" y="0"/>
                <wp:positionH relativeFrom="column">
                  <wp:posOffset>2806065</wp:posOffset>
                </wp:positionH>
                <wp:positionV relativeFrom="paragraph">
                  <wp:posOffset>8541702</wp:posOffset>
                </wp:positionV>
                <wp:extent cx="500380" cy="247650"/>
                <wp:effectExtent l="0" t="0" r="1397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0380" cy="247650"/>
                        </a:xfrm>
                        <a:prstGeom prst="rect">
                          <a:avLst/>
                        </a:prstGeom>
                        <a:solidFill>
                          <a:srgbClr val="FFFFFF"/>
                        </a:solidFill>
                        <a:ln w="9525">
                          <a:solidFill>
                            <a:srgbClr val="FFFFFF"/>
                          </a:solidFill>
                          <a:miter lim="800000"/>
                          <a:headEnd/>
                          <a:tailEnd/>
                        </a:ln>
                      </wps:spPr>
                      <wps:txbx>
                        <w:txbxContent>
                          <w:p w14:paraId="56DE5650"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3cm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12AAF9" id="Text Box 3" o:spid="_x0000_s1029" type="#_x0000_t202" style="position:absolute;margin-left:220.95pt;margin-top:672.55pt;width:39.4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" strokecolor="white">
                <v:path arrowok="t"/>
                <v:textbox>
                  <w:txbxContent>
                    <w:p w14:paraId="56DE5650" w14:textId="77777777" w:rsidR="00B257B7" w:rsidRPr="00533554" w:rsidRDefault="00B257B7" w:rsidP="00B257B7">
                      <w:pPr>
                        <w:rPr>
                          <w:rFonts w:eastAsia="SimSun"/>
                          <w:color w:val="FF0000"/>
                        </w:rPr>
                      </w:pPr>
                      <w:r w:rsidRPr="00533554">
                        <w:rPr>
                          <w:rFonts w:ascii="SimSun" w:eastAsia="SimSun" w:hAnsi="SimSun" w:hint="eastAsia"/>
                          <w:color w:val="FF0000"/>
                        </w:rPr>
                        <w:t xml:space="preserve">3cm </w:t>
                      </w:r>
                    </w:p>
                  </w:txbxContent>
                </v:textbox>
              </v:shape>
            </w:pict>
          </mc:Fallback>
        </mc:AlternateContent>
      </w:r>
      <w:r w:rsidRPr="00481B1D">
        <w:rPr>
          <w:rFonts w:ascii="Times New Roman" w:eastAsia="SimSun" w:hAnsi="Times New Roman" w:cs="Times New Roman"/>
          <w:b/>
          <w:bCs/>
          <w:noProof/>
          <w:kern w:val="0"/>
          <w:sz w:val="24"/>
        </w:rPr>
        <mc:AlternateContent>
          <mc:Choice Requires="wps">
            <w:drawing>
              <wp:anchor distT="0" distB="0" distL="114300" distR="114300" simplePos="0" relativeHeight="251665408" behindDoc="0" locked="0" layoutInCell="1" allowOverlap="1" wp14:anchorId="7E58410E" wp14:editId="1AC4B9E3">
                <wp:simplePos x="0" y="0"/>
                <wp:positionH relativeFrom="margin">
                  <wp:posOffset>2690495</wp:posOffset>
                </wp:positionH>
                <wp:positionV relativeFrom="paragraph">
                  <wp:posOffset>8180070</wp:posOffset>
                </wp:positionV>
                <wp:extent cx="635" cy="1080135"/>
                <wp:effectExtent l="76200" t="38100" r="75565" b="62865"/>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801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25B28" id="AutoShape 2" o:spid="_x0000_s1026" type="#_x0000_t32" style="position:absolute;margin-left:211.85pt;margin-top:644.1pt;width:.05pt;height:85.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">
                <v:stroke startarrow="block" endarrow="block"/>
                <o:lock v:ext="edit" shapetype="f"/>
                <w10:wrap anchorx="margin"/>
              </v:shape>
            </w:pict>
          </mc:Fallback>
        </mc:AlternateContent>
      </w:r>
      <w:r w:rsidRPr="00481B1D">
        <w:rPr>
          <w:rFonts w:ascii="Times New Roman" w:eastAsia="新細明體" w:hAnsi="Times New Roman" w:cs="Times New Roman"/>
          <w:b/>
          <w:bCs/>
          <w:noProof/>
          <w:kern w:val="0"/>
          <w:sz w:val="24"/>
        </w:rPr>
        <mc:AlternateContent>
          <mc:Choice Requires="wps">
            <w:drawing>
              <wp:anchor distT="0" distB="0" distL="114300" distR="114300" simplePos="0" relativeHeight="251661312" behindDoc="0" locked="0" layoutInCell="1" allowOverlap="1" wp14:anchorId="081C006D" wp14:editId="35490999">
                <wp:simplePos x="0" y="0"/>
                <wp:positionH relativeFrom="column">
                  <wp:posOffset>-1052195</wp:posOffset>
                </wp:positionH>
                <wp:positionV relativeFrom="margin">
                  <wp:align>center</wp:align>
                </wp:positionV>
                <wp:extent cx="1080135" cy="0"/>
                <wp:effectExtent l="38100" t="76200" r="24765" b="952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013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B47DB2" id="AutoShape 6" o:spid="_x0000_s1026" type="#_x0000_t32" style="position:absolute;margin-left:-82.85pt;margin-top:0;width:85.05pt;height:0;z-index:251661312;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">
                <v:stroke startarrow="block" endarrow="block"/>
                <o:lock v:ext="edit" shapetype="f"/>
                <w10:wrap anchory="margin"/>
              </v:shape>
            </w:pict>
          </mc:Fallback>
        </mc:AlternateContent>
      </w:r>
      <w:r w:rsidRPr="00481B1D">
        <w:rPr>
          <w:rFonts w:ascii="Times New Roman" w:eastAsia="新細明體" w:hAnsi="Times New Roman" w:cs="Times New Roman"/>
          <w:b/>
          <w:bCs/>
          <w:noProof/>
          <w:kern w:val="0"/>
          <w:sz w:val="24"/>
        </w:rPr>
        <mc:AlternateContent>
          <mc:Choice Requires="wps">
            <w:drawing>
              <wp:anchor distT="0" distB="0" distL="114300" distR="114300" simplePos="0" relativeHeight="251662336" behindDoc="0" locked="0" layoutInCell="1" allowOverlap="1" wp14:anchorId="4E020EAB" wp14:editId="3FF99907">
                <wp:simplePos x="0" y="0"/>
                <wp:positionH relativeFrom="column">
                  <wp:posOffset>5369766</wp:posOffset>
                </wp:positionH>
                <wp:positionV relativeFrom="margin">
                  <wp:align>center</wp:align>
                </wp:positionV>
                <wp:extent cx="1080135" cy="0"/>
                <wp:effectExtent l="38100" t="76200" r="24765" b="952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013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CD7B6" id="AutoShape 7" o:spid="_x0000_s1026" type="#_x0000_t32" style="position:absolute;margin-left:422.8pt;margin-top:0;width:85.05pt;height:0;z-index:251662336;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">
                <v:stroke startarrow="block" endarrow="block"/>
                <o:lock v:ext="edit" shapetype="f"/>
                <w10:wrap anchory="margin"/>
              </v:shape>
            </w:pict>
          </mc:Fallback>
        </mc:AlternateContent>
      </w:r>
    </w:p>
    <w:tbl>
      <w:tblPr>
        <w:tblpPr w:leftFromText="180" w:rightFromText="180" w:vertAnchor="page" w:horzAnchor="margin" w:tblpXSpec="center" w:tblpY="2267"/>
        <w:tblW w:w="0" w:type="auto"/>
        <w:tblLook w:val="04A0" w:firstRow="1" w:lastRow="0" w:firstColumn="1" w:lastColumn="0" w:noHBand="0" w:noVBand="1"/>
      </w:tblPr>
      <w:tblGrid>
        <w:gridCol w:w="8362"/>
      </w:tblGrid>
      <w:tr w:rsidR="00B257B7" w:rsidRPr="00481B1D" w14:paraId="0CD03A61" w14:textId="77777777" w:rsidTr="00F15CAB">
        <w:tc>
          <w:tcPr>
            <w:tcW w:w="8362" w:type="dxa"/>
          </w:tcPr>
          <w:p w14:paraId="197A886B" w14:textId="78ABEA1D" w:rsidR="00B257B7" w:rsidRPr="00481B1D" w:rsidRDefault="00B257B7" w:rsidP="00F15CAB">
            <w:pPr>
              <w:widowControl/>
              <w:spacing w:beforeLines="50" w:before="120" w:afterLines="50" w:after="120" w:line="360" w:lineRule="auto"/>
              <w:jc w:val="center"/>
              <w:rPr>
                <w:rFonts w:ascii="Times New Roman" w:eastAsia="SimSun" w:hAnsi="Times New Roman" w:cs="Times New Roman"/>
                <w:b/>
                <w:kern w:val="0"/>
                <w:sz w:val="24"/>
              </w:rPr>
            </w:pPr>
            <w:r w:rsidRPr="00481B1D">
              <w:rPr>
                <w:rFonts w:ascii="Times New Roman" w:eastAsia="新細明體" w:hAnsi="Times New Roman" w:cs="Times New Roman"/>
                <w:b/>
                <w:kern w:val="0"/>
                <w:sz w:val="24"/>
                <w:lang w:eastAsia="zh-TW"/>
              </w:rPr>
              <w:t xml:space="preserve">Title: </w:t>
            </w:r>
            <w:r w:rsidRPr="00481B1D">
              <w:rPr>
                <w:rFonts w:ascii="Times New Roman" w:eastAsia="SimSun" w:hAnsi="Times New Roman" w:cs="Times New Roman" w:hint="eastAsia"/>
                <w:b/>
                <w:kern w:val="0"/>
                <w:sz w:val="24"/>
              </w:rPr>
              <w:t xml:space="preserve"> </w:t>
            </w:r>
            <w:r w:rsidRPr="00B257B7">
              <w:rPr>
                <w:rFonts w:ascii="Times New Roman" w:eastAsia="SimSun" w:hAnsi="Times New Roman" w:cs="Times New Roman"/>
                <w:b/>
                <w:kern w:val="0"/>
                <w:sz w:val="24"/>
              </w:rPr>
              <w:t>International Conference on Cancer Prevention and Treatment via Traditional Chinese Medicine: From Basic Research to Clinical Translation</w:t>
            </w:r>
          </w:p>
        </w:tc>
      </w:tr>
      <w:tr w:rsidR="00B257B7" w:rsidRPr="00481B1D" w14:paraId="013920D9" w14:textId="77777777" w:rsidTr="00F15CAB">
        <w:tc>
          <w:tcPr>
            <w:tcW w:w="8362" w:type="dxa"/>
          </w:tcPr>
          <w:p w14:paraId="1DA294F4" w14:textId="4E94D819" w:rsidR="00B257B7" w:rsidRPr="00481B1D" w:rsidRDefault="00B257B7" w:rsidP="00F15CAB">
            <w:pPr>
              <w:widowControl/>
              <w:spacing w:beforeLines="50" w:before="120" w:afterLines="50" w:after="120" w:line="360" w:lineRule="auto"/>
              <w:jc w:val="center"/>
              <w:rPr>
                <w:rFonts w:ascii="Times New Roman" w:eastAsia="SimSun" w:hAnsi="Times New Roman" w:cs="Times New Roman"/>
                <w:b/>
                <w:kern w:val="0"/>
                <w:sz w:val="24"/>
              </w:rPr>
            </w:pPr>
            <w:r w:rsidRPr="00481B1D">
              <w:rPr>
                <w:rFonts w:ascii="Times New Roman" w:eastAsia="SimSun" w:hAnsi="Times New Roman" w:cs="Times New Roman" w:hint="eastAsia"/>
                <w:b/>
                <w:kern w:val="0"/>
                <w:sz w:val="24"/>
              </w:rPr>
              <w:t>Authors</w:t>
            </w:r>
            <w:r w:rsidRPr="00481B1D">
              <w:rPr>
                <w:rFonts w:ascii="Times New Roman" w:eastAsia="新細明體" w:hAnsi="Times New Roman" w:cs="Times New Roman"/>
                <w:b/>
                <w:kern w:val="0"/>
                <w:sz w:val="24"/>
                <w:lang w:eastAsia="zh-TW"/>
              </w:rPr>
              <w:t xml:space="preserve">: </w:t>
            </w:r>
            <w:r w:rsidRPr="00481B1D">
              <w:rPr>
                <w:rFonts w:ascii="Times New Roman" w:eastAsia="SimSun" w:hAnsi="Times New Roman" w:cs="Times New Roman" w:hint="eastAsia"/>
                <w:b/>
                <w:kern w:val="0"/>
                <w:sz w:val="24"/>
              </w:rPr>
              <w:t xml:space="preserve"> </w:t>
            </w:r>
            <w:r>
              <w:rPr>
                <w:rFonts w:ascii="Times New Roman" w:eastAsia="SimSun" w:hAnsi="Times New Roman" w:cs="Times New Roman" w:hint="eastAsia"/>
                <w:b/>
                <w:kern w:val="0"/>
                <w:sz w:val="24"/>
              </w:rPr>
              <w:t>DW</w:t>
            </w:r>
            <w:r w:rsidRPr="00481B1D">
              <w:rPr>
                <w:rFonts w:ascii="Times New Roman" w:eastAsia="SimSun" w:hAnsi="Times New Roman" w:cs="Times New Roman" w:hint="eastAsia"/>
                <w:b/>
                <w:kern w:val="0"/>
                <w:sz w:val="24"/>
              </w:rPr>
              <w:t xml:space="preserve"> </w:t>
            </w:r>
            <w:r w:rsidR="00692842">
              <w:rPr>
                <w:rFonts w:ascii="Times New Roman" w:eastAsia="SimSun" w:hAnsi="Times New Roman" w:cs="Times New Roman" w:hint="eastAsia"/>
                <w:b/>
                <w:kern w:val="0"/>
                <w:sz w:val="24"/>
              </w:rPr>
              <w:t>Cha</w:t>
            </w:r>
            <w:r w:rsidRPr="00481B1D">
              <w:rPr>
                <w:rFonts w:ascii="Times New Roman" w:eastAsia="SimSun" w:hAnsi="Times New Roman" w:cs="Times New Roman" w:hint="eastAsia"/>
                <w:b/>
                <w:kern w:val="0"/>
                <w:sz w:val="24"/>
              </w:rPr>
              <w:t>o</w:t>
            </w:r>
            <w:r w:rsidRPr="00481B1D">
              <w:rPr>
                <w:rFonts w:ascii="Times New Roman" w:eastAsia="SimSun" w:hAnsi="Times New Roman" w:cs="Times New Roman" w:hint="eastAsia"/>
                <w:b/>
                <w:kern w:val="0"/>
                <w:sz w:val="24"/>
                <w:vertAlign w:val="superscript"/>
              </w:rPr>
              <w:t>1</w:t>
            </w:r>
            <w:r w:rsidRPr="00481B1D">
              <w:rPr>
                <w:rFonts w:ascii="Times New Roman" w:eastAsia="SimSun" w:hAnsi="Times New Roman" w:cs="Times New Roman" w:hint="eastAsia"/>
                <w:b/>
                <w:kern w:val="0"/>
                <w:sz w:val="24"/>
              </w:rPr>
              <w:t xml:space="preserve">, LL Li </w:t>
            </w:r>
            <w:r w:rsidRPr="00481B1D">
              <w:rPr>
                <w:rFonts w:ascii="Times New Roman" w:eastAsia="SimSun" w:hAnsi="Times New Roman" w:cs="Times New Roman" w:hint="eastAsia"/>
                <w:b/>
                <w:kern w:val="0"/>
                <w:sz w:val="24"/>
                <w:vertAlign w:val="superscript"/>
              </w:rPr>
              <w:t>1</w:t>
            </w:r>
            <w:r w:rsidRPr="00481B1D">
              <w:rPr>
                <w:rFonts w:ascii="Times New Roman" w:eastAsia="SimSun" w:hAnsi="Times New Roman" w:cs="Times New Roman" w:hint="eastAsia"/>
                <w:b/>
                <w:kern w:val="0"/>
                <w:sz w:val="24"/>
              </w:rPr>
              <w:t xml:space="preserve"> and LL Zh</w:t>
            </w:r>
            <w:r>
              <w:rPr>
                <w:rFonts w:ascii="Times New Roman" w:eastAsia="SimSun" w:hAnsi="Times New Roman" w:cs="Times New Roman" w:hint="eastAsia"/>
                <w:b/>
                <w:kern w:val="0"/>
                <w:sz w:val="24"/>
              </w:rPr>
              <w:t>a</w:t>
            </w:r>
            <w:r w:rsidRPr="00481B1D">
              <w:rPr>
                <w:rFonts w:ascii="Times New Roman" w:eastAsia="SimSun" w:hAnsi="Times New Roman" w:cs="Times New Roman" w:hint="eastAsia"/>
                <w:b/>
                <w:kern w:val="0"/>
                <w:sz w:val="24"/>
              </w:rPr>
              <w:t>ng</w:t>
            </w:r>
            <w:r w:rsidRPr="00481B1D">
              <w:rPr>
                <w:rFonts w:ascii="Times New Roman" w:eastAsia="SimSun" w:hAnsi="Times New Roman" w:cs="Times New Roman" w:hint="eastAsia"/>
                <w:b/>
                <w:kern w:val="0"/>
                <w:sz w:val="24"/>
                <w:vertAlign w:val="superscript"/>
              </w:rPr>
              <w:t>2</w:t>
            </w:r>
          </w:p>
        </w:tc>
      </w:tr>
      <w:tr w:rsidR="00B257B7" w:rsidRPr="00481B1D" w14:paraId="31C0925A" w14:textId="77777777" w:rsidTr="00F15CAB">
        <w:tc>
          <w:tcPr>
            <w:tcW w:w="8362" w:type="dxa"/>
          </w:tcPr>
          <w:p w14:paraId="07ADCDE6" w14:textId="037964C1" w:rsidR="00B257B7" w:rsidRPr="00481B1D" w:rsidRDefault="00B257B7" w:rsidP="00F15CAB">
            <w:pPr>
              <w:widowControl/>
              <w:spacing w:beforeLines="50" w:before="120" w:afterLines="50" w:after="120"/>
              <w:rPr>
                <w:rFonts w:ascii="Times New Roman" w:eastAsia="SimSun" w:hAnsi="Times New Roman" w:cs="Times New Roman"/>
                <w:i/>
                <w:kern w:val="0"/>
                <w:sz w:val="24"/>
              </w:rPr>
            </w:pPr>
            <w:r w:rsidRPr="00481B1D">
              <w:rPr>
                <w:rFonts w:ascii="Times New Roman" w:eastAsia="SimSun" w:hAnsi="Times New Roman" w:cs="Times New Roman" w:hint="eastAsia"/>
                <w:b/>
                <w:kern w:val="0"/>
                <w:sz w:val="24"/>
              </w:rPr>
              <w:t>Department</w:t>
            </w:r>
            <w:r w:rsidRPr="00481B1D">
              <w:rPr>
                <w:rFonts w:ascii="Times New Roman" w:eastAsia="新細明體" w:hAnsi="Times New Roman" w:cs="Times New Roman"/>
                <w:b/>
                <w:kern w:val="0"/>
                <w:sz w:val="24"/>
                <w:lang w:eastAsia="zh-TW"/>
              </w:rPr>
              <w:t xml:space="preserve">: </w:t>
            </w:r>
            <w:r w:rsidRPr="00481B1D">
              <w:rPr>
                <w:rFonts w:ascii="Times New Roman" w:eastAsia="SimSun" w:hAnsi="Times New Roman" w:cs="Times New Roman" w:hint="eastAsia"/>
                <w:b/>
                <w:kern w:val="0"/>
                <w:sz w:val="24"/>
              </w:rPr>
              <w:t xml:space="preserve"> </w:t>
            </w:r>
            <w:r w:rsidRPr="00481B1D">
              <w:rPr>
                <w:rFonts w:ascii="Times New Roman" w:eastAsia="新細明體" w:hAnsi="Times New Roman" w:cs="Times New Roman" w:hint="eastAsia"/>
                <w:i/>
                <w:kern w:val="0"/>
                <w:sz w:val="24"/>
                <w:vertAlign w:val="superscript"/>
                <w:lang w:eastAsia="zh-TW"/>
              </w:rPr>
              <w:t xml:space="preserve">1 </w:t>
            </w:r>
            <w:r>
              <w:t xml:space="preserve"> </w:t>
            </w:r>
            <w:r w:rsidRPr="00B257B7">
              <w:rPr>
                <w:rFonts w:ascii="Times New Roman" w:eastAsia="新細明體" w:hAnsi="Times New Roman" w:cs="Times New Roman"/>
                <w:i/>
                <w:kern w:val="0"/>
                <w:sz w:val="24"/>
                <w:lang w:eastAsia="zh-TW"/>
              </w:rPr>
              <w:t>School of Chinese Medicine</w:t>
            </w:r>
            <w:r w:rsidRPr="00B257B7">
              <w:rPr>
                <w:rFonts w:ascii="Times New Roman" w:eastAsia="新細明體" w:hAnsi="Times New Roman" w:cs="Times New Roman" w:hint="eastAsia"/>
                <w:i/>
                <w:kern w:val="0"/>
                <w:sz w:val="24"/>
                <w:lang w:eastAsia="zh-TW"/>
              </w:rPr>
              <w:t xml:space="preserve"> </w:t>
            </w:r>
            <w:r w:rsidRPr="00481B1D">
              <w:rPr>
                <w:rFonts w:ascii="Times New Roman" w:eastAsia="新細明體" w:hAnsi="Times New Roman" w:cs="Times New Roman" w:hint="eastAsia"/>
                <w:i/>
                <w:kern w:val="0"/>
                <w:sz w:val="24"/>
                <w:lang w:eastAsia="zh-TW"/>
              </w:rPr>
              <w:t>, The University of Hong Kong;</w:t>
            </w:r>
            <w:r w:rsidRPr="00481B1D">
              <w:rPr>
                <w:rFonts w:ascii="Times New Roman" w:eastAsia="SimSun" w:hAnsi="Times New Roman" w:cs="Times New Roman" w:hint="eastAsia"/>
                <w:i/>
                <w:kern w:val="0"/>
                <w:sz w:val="24"/>
              </w:rPr>
              <w:t xml:space="preserve"> </w:t>
            </w:r>
            <w:r w:rsidRPr="00481B1D">
              <w:rPr>
                <w:rFonts w:ascii="Times New Roman" w:eastAsia="新細明體" w:hAnsi="Times New Roman" w:cs="Times New Roman"/>
                <w:i/>
                <w:kern w:val="0"/>
                <w:sz w:val="24"/>
                <w:vertAlign w:val="superscript"/>
                <w:lang w:eastAsia="zh-TW"/>
              </w:rPr>
              <w:t>2</w:t>
            </w:r>
            <w:r w:rsidRPr="00481B1D">
              <w:rPr>
                <w:rFonts w:ascii="Arial" w:eastAsia="新細明體" w:hAnsi="Arial" w:cs="Times New Roman" w:hint="eastAsia"/>
                <w:i/>
                <w:kern w:val="0"/>
                <w:sz w:val="24"/>
                <w:vertAlign w:val="superscript"/>
                <w:lang w:eastAsia="zh-TW"/>
              </w:rPr>
              <w:t xml:space="preserve"> </w:t>
            </w:r>
            <w:r w:rsidRPr="00481B1D">
              <w:rPr>
                <w:rFonts w:ascii="Times New Roman" w:eastAsia="新細明體" w:hAnsi="Times New Roman" w:cs="Times New Roman" w:hint="eastAsia"/>
                <w:i/>
                <w:kern w:val="0"/>
                <w:sz w:val="24"/>
                <w:lang w:eastAsia="zh-TW"/>
              </w:rPr>
              <w:t>School of Chinese Medicine, The University of Hong Kong.</w:t>
            </w:r>
          </w:p>
        </w:tc>
      </w:tr>
      <w:tr w:rsidR="00B257B7" w:rsidRPr="00481B1D" w14:paraId="5C5A271C" w14:textId="77777777" w:rsidTr="00F15CAB">
        <w:tc>
          <w:tcPr>
            <w:tcW w:w="8362" w:type="dxa"/>
          </w:tcPr>
          <w:p w14:paraId="0430C024" w14:textId="77777777" w:rsidR="00692842" w:rsidRDefault="00B257B7" w:rsidP="00692842">
            <w:pPr>
              <w:widowControl/>
              <w:spacing w:beforeLines="50" w:before="120" w:afterLines="50" w:after="120"/>
              <w:rPr>
                <w:rFonts w:ascii="Times New Roman" w:eastAsia="DengXian" w:hAnsi="Times New Roman" w:cs="Times New Roman"/>
                <w:b/>
                <w:kern w:val="0"/>
                <w:sz w:val="24"/>
              </w:rPr>
            </w:pPr>
            <w:r w:rsidRPr="00481B1D">
              <w:rPr>
                <w:rFonts w:ascii="Times New Roman" w:eastAsia="新細明體" w:hAnsi="Times New Roman" w:cs="Times New Roman"/>
                <w:b/>
                <w:kern w:val="0"/>
                <w:sz w:val="24"/>
                <w:lang w:eastAsia="zh-TW"/>
              </w:rPr>
              <w:t>Abstract:</w:t>
            </w:r>
          </w:p>
          <w:p w14:paraId="25EA543D" w14:textId="1D4F3F01" w:rsidR="00692842" w:rsidRPr="00692842" w:rsidRDefault="00692842" w:rsidP="00692842">
            <w:pPr>
              <w:widowControl/>
              <w:spacing w:beforeLines="50" w:before="120" w:afterLines="50" w:after="120"/>
              <w:rPr>
                <w:rFonts w:ascii="Times New Roman" w:eastAsia="新細明體" w:hAnsi="Times New Roman" w:cs="Times New Roman"/>
                <w:b/>
                <w:kern w:val="0"/>
                <w:sz w:val="24"/>
                <w:lang w:eastAsia="zh-TW"/>
              </w:rPr>
            </w:pPr>
            <w:r w:rsidRPr="00692842">
              <w:rPr>
                <w:rFonts w:ascii="Times New Roman" w:eastAsia="新細明體" w:hAnsi="Times New Roman" w:cs="Times New Roman"/>
                <w:kern w:val="0"/>
                <w:sz w:val="24"/>
                <w:lang w:eastAsia="zh-TW"/>
              </w:rPr>
              <w:t xml:space="preserve">The primary objective of ICCPT 2026 is to bring together leading academics, researchers, and industry professionals to present and discuss the most recent innovations, trends, and challenges in the field of traditional Chinese Medicine in cancer prevention and treatment. </w:t>
            </w:r>
          </w:p>
          <w:p w14:paraId="29AE5C16" w14:textId="77777777" w:rsidR="00692842" w:rsidRPr="00692842" w:rsidRDefault="00692842" w:rsidP="00692842">
            <w:pPr>
              <w:widowControl/>
              <w:spacing w:beforeLines="50" w:before="120" w:afterLines="50" w:after="120"/>
              <w:rPr>
                <w:rFonts w:ascii="Times New Roman" w:eastAsia="新細明體" w:hAnsi="Times New Roman" w:cs="Times New Roman"/>
                <w:kern w:val="0"/>
                <w:sz w:val="24"/>
                <w:lang w:eastAsia="zh-TW"/>
              </w:rPr>
            </w:pPr>
            <w:r w:rsidRPr="00692842">
              <w:rPr>
                <w:rFonts w:ascii="Times New Roman" w:eastAsia="新細明體" w:hAnsi="Times New Roman" w:cs="Times New Roman"/>
                <w:kern w:val="0"/>
                <w:sz w:val="24"/>
                <w:lang w:eastAsia="zh-TW"/>
              </w:rPr>
              <w:t>In this conference, we will delve into groundbreaking basic research, explore innovative clinical trials, and discuss the challenges and opportunities in translating TCM principles into mainstream oncology practice. We are privileged to have with us a distinguished assembly of world-renowned scientists, clinicians, and researchers who will share their invaluable insights and pioneering work.</w:t>
            </w:r>
          </w:p>
          <w:p w14:paraId="2706BFE0" w14:textId="48FBACB9" w:rsidR="00692842" w:rsidRPr="00692842" w:rsidRDefault="00692842" w:rsidP="00692842">
            <w:pPr>
              <w:widowControl/>
              <w:spacing w:beforeLines="100" w:before="240" w:after="50"/>
              <w:rPr>
                <w:rFonts w:ascii="Times New Roman" w:eastAsia="DengXian" w:hAnsi="Times New Roman" w:cs="Times New Roman" w:hint="eastAsia"/>
                <w:kern w:val="0"/>
                <w:sz w:val="24"/>
              </w:rPr>
            </w:pPr>
            <w:r w:rsidRPr="00692842">
              <w:rPr>
                <w:rFonts w:ascii="Times New Roman" w:eastAsia="新細明體" w:hAnsi="Times New Roman" w:cs="Times New Roman"/>
                <w:kern w:val="0"/>
                <w:sz w:val="24"/>
                <w:lang w:eastAsia="zh-TW"/>
              </w:rPr>
              <w:t>We encourage you to engage actively, forge new collaborations, and challenge existing paradigms. It is through this shared commitment to knowledge and healing that we can unlock the full potential of TCM in the global fight against cancer</w:t>
            </w:r>
            <w:r>
              <w:rPr>
                <w:rFonts w:ascii="Times New Roman" w:eastAsia="DengXian" w:hAnsi="Times New Roman" w:cs="Times New Roman" w:hint="eastAsia"/>
                <w:kern w:val="0"/>
                <w:sz w:val="24"/>
              </w:rPr>
              <w:t>.</w:t>
            </w:r>
          </w:p>
          <w:p w14:paraId="23966D36" w14:textId="5D47D016" w:rsidR="00B257B7" w:rsidRPr="00481B1D" w:rsidRDefault="00B257B7" w:rsidP="00692842">
            <w:pPr>
              <w:widowControl/>
              <w:spacing w:beforeLines="100" w:before="240" w:after="50"/>
              <w:rPr>
                <w:rFonts w:ascii="Times New Roman" w:eastAsia="新細明體" w:hAnsi="Times New Roman" w:cs="Times New Roman"/>
                <w:b/>
                <w:kern w:val="0"/>
                <w:sz w:val="24"/>
                <w:lang w:eastAsia="zh-TW"/>
              </w:rPr>
            </w:pPr>
            <w:r w:rsidRPr="00481B1D">
              <w:rPr>
                <w:rFonts w:ascii="Times New Roman" w:eastAsia="新細明體" w:hAnsi="Times New Roman" w:cs="Times New Roman" w:hint="eastAsia"/>
                <w:b/>
                <w:kern w:val="0"/>
                <w:sz w:val="24"/>
                <w:lang w:eastAsia="zh-TW"/>
              </w:rPr>
              <w:t>Acknowledgement:</w:t>
            </w:r>
            <w:r w:rsidRPr="00481B1D">
              <w:rPr>
                <w:rFonts w:ascii="Times New Roman" w:eastAsia="新細明體" w:hAnsi="Times New Roman" w:cs="Times New Roman"/>
                <w:b/>
                <w:kern w:val="0"/>
                <w:sz w:val="24"/>
                <w:lang w:eastAsia="zh-TW"/>
              </w:rPr>
              <w:t xml:space="preserve"> </w:t>
            </w:r>
          </w:p>
          <w:p w14:paraId="5CE87194" w14:textId="686DA81C" w:rsidR="00B257B7" w:rsidRPr="00481B1D" w:rsidRDefault="00692842" w:rsidP="00692842">
            <w:pPr>
              <w:widowControl/>
              <w:spacing w:beforeLines="50" w:before="120" w:afterLines="50" w:after="120"/>
              <w:rPr>
                <w:rFonts w:ascii="Times New Roman" w:eastAsia="SimSun" w:hAnsi="Times New Roman" w:cs="Times New Roman"/>
                <w:b/>
                <w:kern w:val="0"/>
                <w:sz w:val="24"/>
              </w:rPr>
            </w:pPr>
            <w:r w:rsidRPr="00692842">
              <w:rPr>
                <w:rFonts w:ascii="Times New Roman" w:eastAsia="新細明體" w:hAnsi="Times New Roman" w:cs="Times New Roman"/>
                <w:kern w:val="0"/>
                <w:sz w:val="24"/>
                <w:lang w:eastAsia="zh-TW"/>
              </w:rPr>
              <w:t xml:space="preserve">This conference is organized by school of Chinese Medicine, CUHK. And herein we also want to thank our organization colleagues from The Chinese University of Hong Kong Chinese Medicine Specialty Clinic cum Clinical Teaching and Research Centre, The Hong Kong Institute of Integrative Medicine, Li Dak Sum Yip Yio Chin R&amp;D Centre for Chinese Medicine, The Chinese University of Hong Kong, School of Chinese Medicine, The University of Hong Kong,  Law Sau Fai Institute For Advancing Translational Medicine in Bone &amp; Joint Diseases, Hong Kong Baptist University, and those who gave us great supports in the organization of this </w:t>
            </w:r>
            <w:r>
              <w:rPr>
                <w:rFonts w:ascii="Times New Roman" w:eastAsia="DengXian" w:hAnsi="Times New Roman" w:cs="Times New Roman" w:hint="eastAsia"/>
                <w:kern w:val="0"/>
                <w:sz w:val="24"/>
              </w:rPr>
              <w:t>conference</w:t>
            </w:r>
            <w:r w:rsidRPr="00692842">
              <w:rPr>
                <w:rFonts w:ascii="Times New Roman" w:eastAsia="新細明體" w:hAnsi="Times New Roman" w:cs="Times New Roman"/>
                <w:kern w:val="0"/>
                <w:sz w:val="24"/>
                <w:lang w:eastAsia="zh-TW"/>
              </w:rPr>
              <w:t>.</w:t>
            </w:r>
          </w:p>
        </w:tc>
      </w:tr>
      <w:tr w:rsidR="00B257B7" w:rsidRPr="00481B1D" w14:paraId="5AEF2146" w14:textId="77777777" w:rsidTr="00F15CAB">
        <w:tc>
          <w:tcPr>
            <w:tcW w:w="8362" w:type="dxa"/>
          </w:tcPr>
          <w:p w14:paraId="099B500A" w14:textId="77777777" w:rsidR="00B257B7" w:rsidRPr="00481B1D" w:rsidRDefault="00B257B7" w:rsidP="00F15CAB">
            <w:pPr>
              <w:widowControl/>
              <w:spacing w:before="50" w:after="50"/>
              <w:jc w:val="left"/>
              <w:rPr>
                <w:rFonts w:ascii="Times New Roman" w:eastAsia="新細明體" w:hAnsi="Times New Roman" w:cs="Times New Roman"/>
                <w:b/>
                <w:kern w:val="0"/>
                <w:sz w:val="24"/>
                <w:lang w:eastAsia="zh-TW"/>
              </w:rPr>
            </w:pPr>
            <w:r w:rsidRPr="00481B1D">
              <w:rPr>
                <w:rFonts w:ascii="Times New Roman" w:eastAsia="新細明體" w:hAnsi="Times New Roman" w:cs="Times New Roman"/>
                <w:b/>
                <w:kern w:val="0"/>
                <w:sz w:val="24"/>
                <w:lang w:eastAsia="zh-TW"/>
              </w:rPr>
              <w:t>References:</w:t>
            </w:r>
          </w:p>
          <w:p w14:paraId="1EF26707" w14:textId="77777777" w:rsidR="00692842" w:rsidRPr="00481B1D" w:rsidRDefault="00692842" w:rsidP="00692842">
            <w:pPr>
              <w:widowControl/>
              <w:numPr>
                <w:ilvl w:val="0"/>
                <w:numId w:val="1"/>
              </w:numPr>
              <w:spacing w:before="50" w:after="50"/>
              <w:jc w:val="left"/>
              <w:rPr>
                <w:rFonts w:ascii="Times New Roman" w:eastAsia="新細明體" w:hAnsi="Times New Roman" w:cs="Times New Roman"/>
                <w:sz w:val="24"/>
                <w:lang w:eastAsia="zh-TW"/>
              </w:rPr>
            </w:pPr>
            <w:r w:rsidRPr="00481B1D">
              <w:rPr>
                <w:rFonts w:ascii="Times New Roman" w:eastAsia="新細明體" w:hAnsi="Times New Roman" w:cs="Times New Roman"/>
                <w:sz w:val="24"/>
                <w:lang w:eastAsia="zh-TW"/>
              </w:rPr>
              <w:t>Li</w:t>
            </w:r>
            <w:r>
              <w:rPr>
                <w:rFonts w:ascii="Times New Roman" w:hAnsi="Times New Roman" w:cs="Times New Roman" w:hint="eastAsia"/>
                <w:sz w:val="24"/>
              </w:rPr>
              <w:t>n</w:t>
            </w:r>
            <w:r w:rsidRPr="00481B1D">
              <w:rPr>
                <w:rFonts w:ascii="Times New Roman" w:eastAsia="新細明體" w:hAnsi="Times New Roman" w:cs="Times New Roman"/>
                <w:sz w:val="24"/>
                <w:lang w:eastAsia="zh-TW"/>
              </w:rPr>
              <w:t xml:space="preserve"> </w:t>
            </w:r>
            <w:r>
              <w:rPr>
                <w:rFonts w:ascii="Times New Roman" w:hAnsi="Times New Roman" w:cs="Times New Roman" w:hint="eastAsia"/>
                <w:sz w:val="24"/>
              </w:rPr>
              <w:t>G</w:t>
            </w:r>
            <w:r w:rsidRPr="00481B1D">
              <w:rPr>
                <w:rFonts w:ascii="Times New Roman" w:eastAsia="SimSun" w:hAnsi="Times New Roman" w:cs="Times New Roman" w:hint="eastAsia"/>
                <w:sz w:val="24"/>
              </w:rPr>
              <w:t xml:space="preserve">, </w:t>
            </w:r>
            <w:r w:rsidRPr="00481B1D">
              <w:rPr>
                <w:rFonts w:ascii="Times New Roman" w:eastAsia="SimSun" w:hAnsi="Times New Roman" w:cs="Times New Roman" w:hint="eastAsia"/>
                <w:i/>
                <w:sz w:val="24"/>
              </w:rPr>
              <w:t>et al</w:t>
            </w:r>
            <w:r w:rsidRPr="00481B1D">
              <w:rPr>
                <w:rFonts w:ascii="Times New Roman" w:eastAsia="SimSun" w:hAnsi="Times New Roman" w:cs="Times New Roman" w:hint="eastAsia"/>
                <w:sz w:val="24"/>
              </w:rPr>
              <w:t>.</w:t>
            </w:r>
            <w:r w:rsidRPr="00481B1D">
              <w:rPr>
                <w:rFonts w:ascii="Calibri" w:eastAsia="新細明體" w:hAnsi="Calibri" w:cs="Times New Roman"/>
                <w:sz w:val="24"/>
                <w:szCs w:val="22"/>
                <w:lang w:eastAsia="zh-TW"/>
              </w:rPr>
              <w:t xml:space="preserve"> </w:t>
            </w:r>
            <w:r w:rsidRPr="0080204D">
              <w:rPr>
                <w:rFonts w:ascii="Times New Roman" w:eastAsia="新細明體" w:hAnsi="Times New Roman" w:cs="Times New Roman"/>
                <w:sz w:val="24"/>
                <w:lang w:eastAsia="zh-TW"/>
              </w:rPr>
              <w:t>International Conference of Brain Research in Chinese Medicine: Degeneration and Repair</w:t>
            </w:r>
            <w:r w:rsidRPr="00481B1D">
              <w:rPr>
                <w:rFonts w:ascii="Times New Roman" w:eastAsia="SimSun" w:hAnsi="Times New Roman" w:cs="Times New Roman" w:hint="eastAsia"/>
                <w:sz w:val="24"/>
              </w:rPr>
              <w:t>.</w:t>
            </w:r>
            <w:r>
              <w:t xml:space="preserve"> </w:t>
            </w:r>
            <w:r w:rsidRPr="0080204D">
              <w:rPr>
                <w:rFonts w:ascii="Times New Roman" w:eastAsia="SimSun" w:hAnsi="Times New Roman" w:cs="Times New Roman"/>
                <w:i/>
                <w:sz w:val="24"/>
              </w:rPr>
              <w:t>Traditional Chinese Medicine</w:t>
            </w:r>
            <w:r w:rsidRPr="00481B1D">
              <w:rPr>
                <w:rFonts w:ascii="Times New Roman" w:eastAsia="SimSun" w:hAnsi="Times New Roman" w:cs="Times New Roman" w:hint="eastAsia"/>
                <w:sz w:val="24"/>
              </w:rPr>
              <w:t>, 20</w:t>
            </w:r>
            <w:r>
              <w:rPr>
                <w:rFonts w:ascii="Times New Roman" w:eastAsia="SimSun" w:hAnsi="Times New Roman" w:cs="Times New Roman" w:hint="eastAsia"/>
                <w:sz w:val="24"/>
              </w:rPr>
              <w:t>18</w:t>
            </w:r>
            <w:r w:rsidRPr="00481B1D">
              <w:rPr>
                <w:rFonts w:ascii="Times New Roman" w:eastAsia="SimSun" w:hAnsi="Times New Roman" w:cs="Times New Roman" w:hint="eastAsia"/>
                <w:sz w:val="24"/>
              </w:rPr>
              <w:t>. 8(11), 100-12.</w:t>
            </w:r>
          </w:p>
          <w:p w14:paraId="2A8A98A5" w14:textId="77777777" w:rsidR="00692842" w:rsidRPr="00692842" w:rsidRDefault="00692842" w:rsidP="00692842">
            <w:pPr>
              <w:pStyle w:val="a9"/>
              <w:numPr>
                <w:ilvl w:val="0"/>
                <w:numId w:val="1"/>
              </w:numPr>
              <w:rPr>
                <w:rFonts w:ascii="Times New Roman" w:eastAsia="新細明體" w:hAnsi="Times New Roman" w:cs="Times New Roman"/>
                <w:sz w:val="24"/>
                <w:lang w:eastAsia="zh-TW"/>
              </w:rPr>
            </w:pPr>
            <w:r w:rsidRPr="00692842">
              <w:rPr>
                <w:rFonts w:ascii="Times New Roman" w:eastAsia="新細明體" w:hAnsi="Times New Roman" w:cs="Times New Roman"/>
                <w:sz w:val="24"/>
                <w:lang w:eastAsia="zh-TW"/>
              </w:rPr>
              <w:t xml:space="preserve">Li G, et al. </w:t>
            </w:r>
            <w:r w:rsidRPr="00692842">
              <w:rPr>
                <w:rFonts w:ascii="Times New Roman" w:eastAsia="新細明體" w:hAnsi="Times New Roman" w:cs="Times New Roman"/>
                <w:i/>
                <w:iCs/>
                <w:sz w:val="24"/>
                <w:lang w:eastAsia="zh-TW"/>
              </w:rPr>
              <w:t>Traditional Chinese Medicine, the eighth edition</w:t>
            </w:r>
            <w:r w:rsidRPr="00692842">
              <w:rPr>
                <w:rFonts w:ascii="Times New Roman" w:eastAsia="新細明體" w:hAnsi="Times New Roman" w:cs="Times New Roman"/>
                <w:sz w:val="24"/>
                <w:lang w:eastAsia="zh-TW"/>
              </w:rPr>
              <w:t>, 2021. 100-12.</w:t>
            </w:r>
          </w:p>
          <w:p w14:paraId="12394A63" w14:textId="77777777" w:rsidR="00B257B7" w:rsidRPr="00481B1D" w:rsidRDefault="00B257B7" w:rsidP="00F15CAB">
            <w:pPr>
              <w:spacing w:before="50" w:after="50"/>
              <w:jc w:val="left"/>
              <w:rPr>
                <w:rFonts w:ascii="Calibri" w:eastAsia="新細明體" w:hAnsi="Calibri" w:cs="Times New Roman"/>
                <w:sz w:val="24"/>
                <w:lang w:eastAsia="zh-TW"/>
              </w:rPr>
            </w:pPr>
          </w:p>
          <w:p w14:paraId="3AE76A8B" w14:textId="77777777" w:rsidR="00B257B7" w:rsidRPr="00481B1D" w:rsidRDefault="00B257B7" w:rsidP="00F15CAB">
            <w:pPr>
              <w:widowControl/>
              <w:spacing w:before="50" w:after="50"/>
              <w:jc w:val="left"/>
              <w:rPr>
                <w:rFonts w:ascii="Times New Roman" w:eastAsia="新細明體" w:hAnsi="Times New Roman" w:cs="Times New Roman"/>
                <w:b/>
                <w:kern w:val="0"/>
                <w:sz w:val="24"/>
                <w:lang w:eastAsia="zh-TW"/>
              </w:rPr>
            </w:pPr>
          </w:p>
        </w:tc>
      </w:tr>
    </w:tbl>
    <w:p w14:paraId="5DE9F666" w14:textId="77777777" w:rsidR="00466A21" w:rsidRPr="00B257B7" w:rsidRDefault="00466A21"/>
    <w:sectPr w:rsidR="00466A21" w:rsidRPr="00B257B7" w:rsidSect="00B257B7">
      <w:pgSz w:w="11907" w:h="16839" w:code="9"/>
      <w:pgMar w:top="2268" w:right="1701" w:bottom="1701" w:left="1701" w:header="170" w:footer="142" w:gutter="0"/>
      <w:cols w:space="425"/>
      <w:titlePg/>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B3643"/>
    <w:multiLevelType w:val="hybridMultilevel"/>
    <w:tmpl w:val="D2B60F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8522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B7"/>
    <w:rsid w:val="00466A21"/>
    <w:rsid w:val="00692842"/>
    <w:rsid w:val="00B257B7"/>
    <w:rsid w:val="00E71B01"/>
    <w:rsid w:val="00F757BA"/>
    <w:rsid w:val="00FE75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47B86"/>
  <w15:chartTrackingRefBased/>
  <w15:docId w15:val="{C5DBCB1A-DBD0-4A59-A41F-11DC7CC0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7B7"/>
    <w:pPr>
      <w:widowControl w:val="0"/>
      <w:spacing w:after="0" w:line="240" w:lineRule="auto"/>
      <w:jc w:val="both"/>
    </w:pPr>
    <w:rPr>
      <w:sz w:val="21"/>
      <w:lang w:eastAsia="zh-CN"/>
      <w14:ligatures w14:val="none"/>
    </w:rPr>
  </w:style>
  <w:style w:type="paragraph" w:styleId="1">
    <w:name w:val="heading 1"/>
    <w:basedOn w:val="a"/>
    <w:next w:val="a"/>
    <w:link w:val="10"/>
    <w:uiPriority w:val="9"/>
    <w:qFormat/>
    <w:rsid w:val="00B257B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257B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257B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257B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257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257B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257B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57B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257B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257B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B257B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257B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257B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257B7"/>
    <w:rPr>
      <w:rFonts w:eastAsiaTheme="majorEastAsia" w:cstheme="majorBidi"/>
      <w:color w:val="0F4761" w:themeColor="accent1" w:themeShade="BF"/>
    </w:rPr>
  </w:style>
  <w:style w:type="character" w:customStyle="1" w:styleId="60">
    <w:name w:val="標題 6 字元"/>
    <w:basedOn w:val="a0"/>
    <w:link w:val="6"/>
    <w:uiPriority w:val="9"/>
    <w:semiHidden/>
    <w:rsid w:val="00B257B7"/>
    <w:rPr>
      <w:rFonts w:eastAsiaTheme="majorEastAsia" w:cstheme="majorBidi"/>
      <w:color w:val="595959" w:themeColor="text1" w:themeTint="A6"/>
    </w:rPr>
  </w:style>
  <w:style w:type="character" w:customStyle="1" w:styleId="70">
    <w:name w:val="標題 7 字元"/>
    <w:basedOn w:val="a0"/>
    <w:link w:val="7"/>
    <w:uiPriority w:val="9"/>
    <w:semiHidden/>
    <w:rsid w:val="00B257B7"/>
    <w:rPr>
      <w:rFonts w:eastAsiaTheme="majorEastAsia" w:cstheme="majorBidi"/>
      <w:color w:val="595959" w:themeColor="text1" w:themeTint="A6"/>
    </w:rPr>
  </w:style>
  <w:style w:type="character" w:customStyle="1" w:styleId="80">
    <w:name w:val="標題 8 字元"/>
    <w:basedOn w:val="a0"/>
    <w:link w:val="8"/>
    <w:uiPriority w:val="9"/>
    <w:semiHidden/>
    <w:rsid w:val="00B257B7"/>
    <w:rPr>
      <w:rFonts w:eastAsiaTheme="majorEastAsia" w:cstheme="majorBidi"/>
      <w:color w:val="272727" w:themeColor="text1" w:themeTint="D8"/>
    </w:rPr>
  </w:style>
  <w:style w:type="character" w:customStyle="1" w:styleId="90">
    <w:name w:val="標題 9 字元"/>
    <w:basedOn w:val="a0"/>
    <w:link w:val="9"/>
    <w:uiPriority w:val="9"/>
    <w:semiHidden/>
    <w:rsid w:val="00B257B7"/>
    <w:rPr>
      <w:rFonts w:eastAsiaTheme="majorEastAsia" w:cstheme="majorBidi"/>
      <w:color w:val="272727" w:themeColor="text1" w:themeTint="D8"/>
    </w:rPr>
  </w:style>
  <w:style w:type="paragraph" w:styleId="a3">
    <w:name w:val="Title"/>
    <w:basedOn w:val="a"/>
    <w:next w:val="a"/>
    <w:link w:val="a4"/>
    <w:uiPriority w:val="10"/>
    <w:qFormat/>
    <w:rsid w:val="00B257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257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57B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257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57B7"/>
    <w:pPr>
      <w:spacing w:before="160"/>
      <w:jc w:val="center"/>
    </w:pPr>
    <w:rPr>
      <w:i/>
      <w:iCs/>
      <w:color w:val="404040" w:themeColor="text1" w:themeTint="BF"/>
    </w:rPr>
  </w:style>
  <w:style w:type="character" w:customStyle="1" w:styleId="a8">
    <w:name w:val="引文 字元"/>
    <w:basedOn w:val="a0"/>
    <w:link w:val="a7"/>
    <w:uiPriority w:val="29"/>
    <w:rsid w:val="00B257B7"/>
    <w:rPr>
      <w:i/>
      <w:iCs/>
      <w:color w:val="404040" w:themeColor="text1" w:themeTint="BF"/>
    </w:rPr>
  </w:style>
  <w:style w:type="paragraph" w:styleId="a9">
    <w:name w:val="List Paragraph"/>
    <w:basedOn w:val="a"/>
    <w:uiPriority w:val="34"/>
    <w:qFormat/>
    <w:rsid w:val="00B257B7"/>
    <w:pPr>
      <w:ind w:left="720"/>
      <w:contextualSpacing/>
    </w:pPr>
  </w:style>
  <w:style w:type="character" w:styleId="aa">
    <w:name w:val="Intense Emphasis"/>
    <w:basedOn w:val="a0"/>
    <w:uiPriority w:val="21"/>
    <w:qFormat/>
    <w:rsid w:val="00B257B7"/>
    <w:rPr>
      <w:i/>
      <w:iCs/>
      <w:color w:val="0F4761" w:themeColor="accent1" w:themeShade="BF"/>
    </w:rPr>
  </w:style>
  <w:style w:type="paragraph" w:styleId="ab">
    <w:name w:val="Intense Quote"/>
    <w:basedOn w:val="a"/>
    <w:next w:val="a"/>
    <w:link w:val="ac"/>
    <w:uiPriority w:val="30"/>
    <w:qFormat/>
    <w:rsid w:val="00B25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257B7"/>
    <w:rPr>
      <w:i/>
      <w:iCs/>
      <w:color w:val="0F4761" w:themeColor="accent1" w:themeShade="BF"/>
    </w:rPr>
  </w:style>
  <w:style w:type="character" w:styleId="ad">
    <w:name w:val="Intense Reference"/>
    <w:basedOn w:val="a0"/>
    <w:uiPriority w:val="32"/>
    <w:qFormat/>
    <w:rsid w:val="00B257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 Yang (SCM)</dc:creator>
  <cp:keywords/>
  <dc:description/>
  <cp:lastModifiedBy>Wen Yang (SCM)</cp:lastModifiedBy>
  <cp:revision>2</cp:revision>
  <dcterms:created xsi:type="dcterms:W3CDTF">2025-11-21T08:05:00Z</dcterms:created>
  <dcterms:modified xsi:type="dcterms:W3CDTF">2025-11-21T08:37:00Z</dcterms:modified>
</cp:coreProperties>
</file>